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27FC" w:rsidRPr="009D6FA5" w:rsidRDefault="007B105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D6FA5">
        <w:rPr>
          <w:rFonts w:ascii="Times New Roman" w:hAnsi="Times New Roman" w:cs="Times New Roman"/>
          <w:sz w:val="24"/>
          <w:szCs w:val="24"/>
          <w:lang w:val="tt-RU"/>
        </w:rPr>
        <w:t>28.04</w:t>
      </w:r>
    </w:p>
    <w:p w:rsidR="009D6FA5" w:rsidRPr="009D6FA5" w:rsidRDefault="007B1055" w:rsidP="009D6FA5">
      <w:pPr>
        <w:rPr>
          <w:rFonts w:ascii="Times New Roman" w:hAnsi="Times New Roman" w:cs="Times New Roman"/>
          <w:sz w:val="24"/>
          <w:szCs w:val="24"/>
          <w:lang w:val="tt-RU"/>
        </w:rPr>
      </w:pPr>
      <w:proofErr w:type="spellStart"/>
      <w:r w:rsidRPr="009D6FA5">
        <w:rPr>
          <w:rFonts w:ascii="Times New Roman" w:hAnsi="Times New Roman" w:cs="Times New Roman"/>
          <w:sz w:val="24"/>
          <w:szCs w:val="24"/>
        </w:rPr>
        <w:t>Илдар</w:t>
      </w:r>
      <w:proofErr w:type="spellEnd"/>
      <w:r w:rsidRPr="009D6F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6FA5">
        <w:rPr>
          <w:rFonts w:ascii="Times New Roman" w:hAnsi="Times New Roman" w:cs="Times New Roman"/>
          <w:sz w:val="24"/>
          <w:szCs w:val="24"/>
        </w:rPr>
        <w:t>Юзеев</w:t>
      </w:r>
      <w:proofErr w:type="spellEnd"/>
      <w:r w:rsidRPr="009D6FA5">
        <w:rPr>
          <w:rFonts w:ascii="Times New Roman" w:hAnsi="Times New Roman" w:cs="Times New Roman"/>
          <w:sz w:val="24"/>
          <w:szCs w:val="24"/>
        </w:rPr>
        <w:t>. “</w:t>
      </w:r>
      <w:proofErr w:type="spellStart"/>
      <w:r w:rsidRPr="009D6FA5">
        <w:rPr>
          <w:rFonts w:ascii="Times New Roman" w:hAnsi="Times New Roman" w:cs="Times New Roman"/>
          <w:sz w:val="24"/>
          <w:szCs w:val="24"/>
        </w:rPr>
        <w:t>Бакчачы</w:t>
      </w:r>
      <w:proofErr w:type="spellEnd"/>
      <w:r w:rsidRPr="009D6F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6FA5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9D6FA5">
        <w:rPr>
          <w:rFonts w:ascii="Times New Roman" w:hAnsi="Times New Roman" w:cs="Times New Roman"/>
          <w:sz w:val="24"/>
          <w:szCs w:val="24"/>
        </w:rPr>
        <w:t xml:space="preserve"> баллада”</w:t>
      </w:r>
      <w:r w:rsidRPr="009D6FA5">
        <w:rPr>
          <w:rFonts w:ascii="Times New Roman" w:hAnsi="Times New Roman" w:cs="Times New Roman"/>
          <w:sz w:val="24"/>
          <w:szCs w:val="24"/>
        </w:rPr>
        <w:br/>
      </w:r>
      <w:bookmarkStart w:id="0" w:name="_GoBack"/>
      <w:bookmarkEnd w:id="0"/>
      <w:r w:rsidR="009D6FA5" w:rsidRPr="009D6FA5">
        <w:rPr>
          <w:rFonts w:ascii="Times New Roman" w:hAnsi="Times New Roman" w:cs="Times New Roman"/>
          <w:sz w:val="24"/>
          <w:szCs w:val="24"/>
          <w:lang w:val="tt-RU"/>
        </w:rPr>
        <w:t xml:space="preserve">Алдагы дәрестә </w:t>
      </w:r>
      <w:r w:rsidR="009D6FA5">
        <w:rPr>
          <w:rFonts w:ascii="Times New Roman" w:hAnsi="Times New Roman" w:cs="Times New Roman"/>
          <w:sz w:val="24"/>
          <w:szCs w:val="24"/>
          <w:lang w:val="tt-RU"/>
        </w:rPr>
        <w:t>өйрәнгән</w:t>
      </w:r>
      <w:r w:rsidR="009D6FA5" w:rsidRPr="009D6FA5">
        <w:rPr>
          <w:rFonts w:ascii="Times New Roman" w:hAnsi="Times New Roman" w:cs="Times New Roman"/>
          <w:sz w:val="24"/>
          <w:szCs w:val="24"/>
          <w:lang w:val="tt-RU"/>
        </w:rPr>
        <w:t xml:space="preserve"> буенча</w:t>
      </w:r>
      <w:r w:rsidR="009D6FA5">
        <w:rPr>
          <w:rFonts w:ascii="Times New Roman" w:hAnsi="Times New Roman" w:cs="Times New Roman"/>
          <w:sz w:val="24"/>
          <w:szCs w:val="24"/>
          <w:lang w:val="tt-RU"/>
        </w:rPr>
        <w:t>, балладага</w:t>
      </w:r>
      <w:r w:rsidR="009D6FA5" w:rsidRPr="009D6FA5">
        <w:rPr>
          <w:rFonts w:ascii="Times New Roman" w:hAnsi="Times New Roman" w:cs="Times New Roman"/>
          <w:sz w:val="24"/>
          <w:szCs w:val="24"/>
          <w:lang w:val="tt-RU"/>
        </w:rPr>
        <w:t xml:space="preserve"> хас үзенчәлекләрне искә төшерегез, алган белемнәрегезгә таянып, “Бакчачы турында баллада” әсәрен анализлап карыйк.</w:t>
      </w:r>
    </w:p>
    <w:p w:rsidR="009D6FA5" w:rsidRPr="009D6FA5" w:rsidRDefault="009D6FA5" w:rsidP="009D6FA5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D6FA5">
        <w:rPr>
          <w:rFonts w:ascii="Times New Roman" w:hAnsi="Times New Roman" w:cs="Times New Roman"/>
          <w:sz w:val="24"/>
          <w:szCs w:val="24"/>
          <w:lang w:val="tt-RU"/>
        </w:rPr>
        <w:t>Эпик төргә хас билгеләр:</w:t>
      </w:r>
    </w:p>
    <w:p w:rsidR="009D6FA5" w:rsidRPr="009D6FA5" w:rsidRDefault="009D6FA5" w:rsidP="009D6FA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9D6FA5">
        <w:rPr>
          <w:rFonts w:ascii="Times New Roman" w:hAnsi="Times New Roman" w:cs="Times New Roman"/>
          <w:sz w:val="24"/>
          <w:szCs w:val="24"/>
          <w:lang w:val="tt-RU"/>
        </w:rPr>
        <w:t>Тасвирланган вакыйгалар чылбырын төзеп языгыз. Игътибар итегез: алар реаль вакыйгамы, әллә фантастикмы?</w:t>
      </w:r>
    </w:p>
    <w:p w:rsidR="009D6FA5" w:rsidRPr="009D6FA5" w:rsidRDefault="009D6FA5" w:rsidP="009D6FA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9D6FA5">
        <w:rPr>
          <w:rFonts w:ascii="Times New Roman" w:hAnsi="Times New Roman" w:cs="Times New Roman"/>
          <w:sz w:val="24"/>
          <w:szCs w:val="24"/>
          <w:lang w:val="tt-RU"/>
        </w:rPr>
        <w:t>Кайсы урында нинди каршылыклар туа?</w:t>
      </w:r>
    </w:p>
    <w:p w:rsidR="009D6FA5" w:rsidRPr="009D6FA5" w:rsidRDefault="009D6FA5" w:rsidP="009D6FA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9D6FA5">
        <w:rPr>
          <w:rFonts w:ascii="Times New Roman" w:hAnsi="Times New Roman" w:cs="Times New Roman"/>
          <w:sz w:val="24"/>
          <w:szCs w:val="24"/>
          <w:lang w:val="tt-RU"/>
        </w:rPr>
        <w:t>Төп конфликтны билгеләгез, сәбәбен күрсәтегез. Конфликтның хәрәкәтен тоярга тырышыгыз.</w:t>
      </w:r>
    </w:p>
    <w:p w:rsidR="009D6FA5" w:rsidRPr="009D6FA5" w:rsidRDefault="009D6FA5" w:rsidP="009D6FA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9D6FA5">
        <w:rPr>
          <w:rFonts w:ascii="Times New Roman" w:hAnsi="Times New Roman" w:cs="Times New Roman"/>
          <w:sz w:val="24"/>
          <w:szCs w:val="24"/>
          <w:lang w:val="tt-RU"/>
        </w:rPr>
        <w:t>Төенләнеш, үстерелеш, кульминация, чишелеш өлешләрен билгеләп чыгыгыз. Конфликт ничек чишелә?</w:t>
      </w:r>
    </w:p>
    <w:p w:rsidR="009D6FA5" w:rsidRPr="009D6FA5" w:rsidRDefault="009D6FA5" w:rsidP="009D6FA5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D6FA5">
        <w:rPr>
          <w:rFonts w:ascii="Times New Roman" w:hAnsi="Times New Roman" w:cs="Times New Roman"/>
          <w:sz w:val="24"/>
          <w:szCs w:val="24"/>
          <w:lang w:val="tt-RU"/>
        </w:rPr>
        <w:t>Лирик төргә хас сыйфатлар:</w:t>
      </w:r>
    </w:p>
    <w:p w:rsidR="009D6FA5" w:rsidRPr="009D6FA5" w:rsidRDefault="009D6FA5" w:rsidP="009D6FA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D6FA5">
        <w:rPr>
          <w:rFonts w:ascii="Times New Roman" w:hAnsi="Times New Roman" w:cs="Times New Roman"/>
          <w:sz w:val="24"/>
          <w:szCs w:val="24"/>
          <w:lang w:val="tt-RU"/>
        </w:rPr>
        <w:t>Балладаның төп геройларын языгыз. Нинди сурәт-образлар үзара бәйләнгәннәр? Кайсы образ иң әһәмиятлесе (төп фикерне һәм хисне белдерүче) дип саныйсыз?</w:t>
      </w:r>
    </w:p>
    <w:p w:rsidR="009D6FA5" w:rsidRPr="009D6FA5" w:rsidRDefault="009D6FA5" w:rsidP="009D6FA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D6FA5">
        <w:rPr>
          <w:rFonts w:ascii="Times New Roman" w:hAnsi="Times New Roman" w:cs="Times New Roman"/>
          <w:sz w:val="24"/>
          <w:szCs w:val="24"/>
          <w:lang w:val="tt-RU"/>
        </w:rPr>
        <w:t>Сурәтләү алымнарын, чараларын табып языгыз, символларны күрсәтегез, аларга аңлатма бирегез. Нинди сүз төркемнәре күбрәк кулланылган, алар җөмләнең кайсы урынында килә?</w:t>
      </w:r>
    </w:p>
    <w:p w:rsidR="009D6FA5" w:rsidRPr="009D6FA5" w:rsidRDefault="009D6FA5" w:rsidP="009D6FA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D6FA5">
        <w:rPr>
          <w:rFonts w:ascii="Times New Roman" w:hAnsi="Times New Roman" w:cs="Times New Roman"/>
          <w:sz w:val="24"/>
          <w:szCs w:val="24"/>
          <w:lang w:val="tt-RU"/>
        </w:rPr>
        <w:t>Баллададагы хисләрне атагыз. Хисләрнең сәбәбен күрсәтегез.</w:t>
      </w:r>
    </w:p>
    <w:p w:rsidR="009D6FA5" w:rsidRPr="009D6FA5" w:rsidRDefault="009D6FA5" w:rsidP="009D6FA5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D6FA5">
        <w:rPr>
          <w:rFonts w:ascii="Times New Roman" w:hAnsi="Times New Roman" w:cs="Times New Roman"/>
          <w:sz w:val="24"/>
          <w:szCs w:val="24"/>
          <w:lang w:val="tt-RU"/>
        </w:rPr>
        <w:t xml:space="preserve">Әсәр нинди интонация белән укыла? Ул яңгырашны кайсы сүзләр, чаралар тудыра? </w:t>
      </w:r>
    </w:p>
    <w:p w:rsidR="009D6FA5" w:rsidRPr="009D6FA5" w:rsidRDefault="009D6FA5" w:rsidP="009D6FA5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D6FA5">
        <w:rPr>
          <w:rFonts w:ascii="Times New Roman" w:hAnsi="Times New Roman" w:cs="Times New Roman"/>
          <w:sz w:val="24"/>
          <w:szCs w:val="24"/>
          <w:lang w:val="tt-RU"/>
        </w:rPr>
        <w:t xml:space="preserve">Югарыда күрсәтелгән биремнәрне башкарганнан соң, </w:t>
      </w:r>
      <w:r w:rsidRPr="009D6FA5">
        <w:rPr>
          <w:rFonts w:ascii="Times New Roman" w:hAnsi="Times New Roman" w:cs="Times New Roman"/>
          <w:b/>
          <w:bCs/>
          <w:sz w:val="24"/>
          <w:szCs w:val="24"/>
          <w:lang w:val="tt-RU"/>
        </w:rPr>
        <w:t>иҗади эш</w:t>
      </w:r>
      <w:r w:rsidRPr="009D6FA5">
        <w:rPr>
          <w:rFonts w:ascii="Times New Roman" w:hAnsi="Times New Roman" w:cs="Times New Roman"/>
          <w:sz w:val="24"/>
          <w:szCs w:val="24"/>
          <w:lang w:val="tt-RU"/>
        </w:rPr>
        <w:t xml:space="preserve"> башкарабыз.</w:t>
      </w:r>
    </w:p>
    <w:p w:rsidR="009D6FA5" w:rsidRPr="009D6FA5" w:rsidRDefault="009D6FA5" w:rsidP="009D6FA5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D6FA5">
        <w:rPr>
          <w:rFonts w:ascii="Times New Roman" w:hAnsi="Times New Roman" w:cs="Times New Roman"/>
          <w:sz w:val="24"/>
          <w:szCs w:val="24"/>
          <w:lang w:val="tt-RU"/>
        </w:rPr>
        <w:t xml:space="preserve"> И. Юзеев “Бакчачы турында баллада”да тасвирлаган вакыйгалар, геройлар ярдәмендә нинди фикер әйтергә тели? Бүгенге көн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белән бәйләп, 7-8 җөмлә язарга, ватсаппка салырга.</w:t>
      </w:r>
    </w:p>
    <w:p w:rsidR="007B1055" w:rsidRPr="009D6FA5" w:rsidRDefault="007B1055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B1055" w:rsidRPr="009D6FA5" w:rsidRDefault="007B105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D6FA5">
        <w:rPr>
          <w:rFonts w:ascii="Times New Roman" w:hAnsi="Times New Roman" w:cs="Times New Roman"/>
          <w:sz w:val="24"/>
          <w:szCs w:val="24"/>
          <w:lang w:val="tt-RU"/>
        </w:rPr>
        <w:t>30.04</w:t>
      </w:r>
    </w:p>
    <w:p w:rsidR="009D6FA5" w:rsidRDefault="007B1055" w:rsidP="009D6FA5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D6FA5">
        <w:rPr>
          <w:rFonts w:ascii="Times New Roman" w:hAnsi="Times New Roman" w:cs="Times New Roman"/>
          <w:sz w:val="24"/>
          <w:szCs w:val="24"/>
        </w:rPr>
        <w:t>Илдар</w:t>
      </w:r>
      <w:proofErr w:type="spellEnd"/>
      <w:r w:rsidRPr="009D6F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6FA5">
        <w:rPr>
          <w:rFonts w:ascii="Times New Roman" w:hAnsi="Times New Roman" w:cs="Times New Roman"/>
          <w:sz w:val="24"/>
          <w:szCs w:val="24"/>
        </w:rPr>
        <w:t>Юзеев</w:t>
      </w:r>
      <w:proofErr w:type="spellEnd"/>
      <w:r w:rsidRPr="009D6FA5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9D6FA5">
        <w:rPr>
          <w:rFonts w:ascii="Times New Roman" w:hAnsi="Times New Roman" w:cs="Times New Roman"/>
          <w:sz w:val="24"/>
          <w:szCs w:val="24"/>
        </w:rPr>
        <w:t>Йолдыз</w:t>
      </w:r>
      <w:proofErr w:type="spellEnd"/>
      <w:r w:rsidRPr="009D6FA5">
        <w:rPr>
          <w:rFonts w:ascii="Times New Roman" w:hAnsi="Times New Roman" w:cs="Times New Roman"/>
          <w:sz w:val="24"/>
          <w:szCs w:val="24"/>
        </w:rPr>
        <w:t xml:space="preserve"> кашка </w:t>
      </w:r>
      <w:proofErr w:type="spellStart"/>
      <w:r w:rsidRPr="009D6FA5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9D6FA5">
        <w:rPr>
          <w:rFonts w:ascii="Times New Roman" w:hAnsi="Times New Roman" w:cs="Times New Roman"/>
          <w:sz w:val="24"/>
          <w:szCs w:val="24"/>
        </w:rPr>
        <w:t xml:space="preserve"> баллада”.</w:t>
      </w:r>
    </w:p>
    <w:p w:rsidR="009D6FA5" w:rsidRDefault="009D6FA5" w:rsidP="009D6FA5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Әсәрне укып танышабыз, эчтәлеге өстендә эшлибез.</w:t>
      </w:r>
    </w:p>
    <w:p w:rsidR="009D6FA5" w:rsidRPr="009D6FA5" w:rsidRDefault="009D6FA5" w:rsidP="009D6FA5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D6FA5">
        <w:rPr>
          <w:rFonts w:ascii="Times New Roman" w:hAnsi="Times New Roman" w:cs="Times New Roman"/>
          <w:sz w:val="24"/>
          <w:szCs w:val="24"/>
          <w:lang w:val="tt-RU"/>
        </w:rPr>
        <w:t xml:space="preserve">Алдагы дәресләр үрнәгендә мөстәкыйль эш башкарабыз. </w:t>
      </w:r>
    </w:p>
    <w:p w:rsidR="009D6FA5" w:rsidRPr="009D6FA5" w:rsidRDefault="009D6FA5" w:rsidP="009D6FA5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D6FA5">
        <w:rPr>
          <w:rFonts w:ascii="Times New Roman" w:hAnsi="Times New Roman" w:cs="Times New Roman"/>
          <w:sz w:val="24"/>
          <w:szCs w:val="24"/>
        </w:rPr>
        <w:t xml:space="preserve">Текст </w:t>
      </w:r>
      <w:proofErr w:type="spellStart"/>
      <w:r w:rsidRPr="009D6FA5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9D6F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6FA5">
        <w:rPr>
          <w:rFonts w:ascii="Times New Roman" w:hAnsi="Times New Roman" w:cs="Times New Roman"/>
          <w:sz w:val="24"/>
          <w:szCs w:val="24"/>
        </w:rPr>
        <w:t>танышыгыз</w:t>
      </w:r>
      <w:proofErr w:type="spellEnd"/>
      <w:r w:rsidRPr="009D6FA5">
        <w:rPr>
          <w:rFonts w:ascii="Times New Roman" w:hAnsi="Times New Roman" w:cs="Times New Roman"/>
          <w:sz w:val="24"/>
          <w:szCs w:val="24"/>
        </w:rPr>
        <w:t>. 146 нчы биттәге биремнәрне телдән үтәгез.</w:t>
      </w:r>
    </w:p>
    <w:p w:rsidR="009D6FA5" w:rsidRPr="009D6FA5" w:rsidRDefault="009D6FA5" w:rsidP="009D6FA5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D6FA5">
        <w:rPr>
          <w:rFonts w:ascii="Times New Roman" w:hAnsi="Times New Roman" w:cs="Times New Roman"/>
          <w:sz w:val="24"/>
          <w:szCs w:val="24"/>
        </w:rPr>
        <w:t xml:space="preserve">”Йолдыз кашка турында баллада” әсәре буенча эйдос-конспект ясагыз. </w:t>
      </w:r>
    </w:p>
    <w:p w:rsidR="009D6FA5" w:rsidRPr="009D6FA5" w:rsidRDefault="009D6FA5" w:rsidP="009D6FA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D6FA5">
        <w:rPr>
          <w:rFonts w:ascii="Times New Roman" w:hAnsi="Times New Roman" w:cs="Times New Roman"/>
          <w:sz w:val="24"/>
          <w:szCs w:val="24"/>
        </w:rPr>
        <w:t>(Аның өчен башта текстны вакыйгаларга бүлегез, цитаталар язып алыгыз, аннары туры килгән төсләр белән буягыз)</w:t>
      </w:r>
    </w:p>
    <w:p w:rsidR="009D6FA5" w:rsidRDefault="009D6FA5" w:rsidP="009D6FA5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D6FA5">
        <w:rPr>
          <w:rFonts w:ascii="Times New Roman" w:hAnsi="Times New Roman" w:cs="Times New Roman"/>
          <w:sz w:val="24"/>
          <w:szCs w:val="24"/>
        </w:rPr>
        <w:t xml:space="preserve">Мәкальләр кулланып, “Батырлык” темасына сочинение языгыз. </w:t>
      </w:r>
    </w:p>
    <w:p w:rsidR="009D6FA5" w:rsidRPr="009D6FA5" w:rsidRDefault="009D6FA5" w:rsidP="009D6FA5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Язып бетергәч, ватсаппка салырга.</w:t>
      </w:r>
    </w:p>
    <w:p w:rsidR="007B1055" w:rsidRPr="009D6FA5" w:rsidRDefault="007B1055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9D6FA5" w:rsidRPr="009D6FA5" w:rsidRDefault="009D6FA5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9D6FA5" w:rsidRPr="009D6F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DC157C"/>
    <w:multiLevelType w:val="hybridMultilevel"/>
    <w:tmpl w:val="60AC3C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CC5328"/>
    <w:multiLevelType w:val="hybridMultilevel"/>
    <w:tmpl w:val="4B0EB1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AB0628"/>
    <w:multiLevelType w:val="hybridMultilevel"/>
    <w:tmpl w:val="9CEA3A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790"/>
    <w:rsid w:val="002827FC"/>
    <w:rsid w:val="007B1055"/>
    <w:rsid w:val="007F4790"/>
    <w:rsid w:val="009D6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3AEFC"/>
  <w15:chartTrackingRefBased/>
  <w15:docId w15:val="{65E389A7-EF38-435E-836B-6D256BEF8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F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2</cp:revision>
  <dcterms:created xsi:type="dcterms:W3CDTF">2020-04-24T07:40:00Z</dcterms:created>
  <dcterms:modified xsi:type="dcterms:W3CDTF">2020-04-24T08:06:00Z</dcterms:modified>
</cp:coreProperties>
</file>